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b w:val="1"/>
          <w:rtl w:val="0"/>
        </w:rPr>
        <w:t xml:space="preserve">Goal: I can complete and submit assignments on time                  </w:t>
      </w:r>
      <w:r w:rsidRPr="00000000" w:rsidR="00000000" w:rsidDel="00000000">
        <w:rPr>
          <w:rtl w:val="0"/>
        </w:rPr>
        <w:t xml:space="preserve">Name:_________________________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Math Homework Week 7 Q3 (#1) Remember to do IXL Math a few times a week!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Monday:</w:t>
      </w:r>
    </w:p>
    <w:tbl>
      <w:tblPr>
        <w:tblStyle w:val="Table1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60" w:hRule="atLeast"/>
        </w:trP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ind w:left="-259" w:firstLine="0"/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S  Show this number three different ways: </w:t>
            </w:r>
          </w:p>
          <w:p w:rsidP="00000000" w:rsidRPr="00000000" w:rsidR="00000000" w:rsidDel="00000000" w:rsidRDefault="00000000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ind w:left="-259" w:firstLine="0"/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         </w:t>
            </w:r>
            <w:r w:rsidRPr="00000000" w:rsidR="00000000" w:rsidDel="00000000">
              <w:rPr>
                <w:sz w:val="48"/>
                <w:rtl w:val="0"/>
              </w:rPr>
              <w:t xml:space="preserve">19</w:t>
            </w:r>
            <w:r w:rsidRPr="00000000" w:rsidR="00000000" w:rsidDel="00000000">
              <w:rPr>
                <w:sz w:val="32"/>
                <w:rtl w:val="0"/>
              </w:rPr>
              <w:t xml:space="preserve">                                                                </w:t>
              <w:tab/>
              <w:t xml:space="preserve">                        </w:t>
              <w:tab/>
              <w:t xml:space="preserve">                  </w:t>
              <w:tab/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Tuesday:</w:t>
      </w:r>
    </w:p>
    <w:tbl>
      <w:tblPr>
        <w:tblStyle w:val="Table2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46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  <w:t xml:space="preserve">Circle the number in each box that is </w:t>
            </w:r>
            <w:r w:rsidRPr="00000000" w:rsidR="00000000" w:rsidDel="00000000">
              <w:rPr>
                <w:b w:val="1"/>
                <w:rtl w:val="0"/>
              </w:rPr>
              <w:t xml:space="preserve">More</w:t>
            </w:r>
            <w:r w:rsidRPr="00000000" w:rsidR="00000000" w:rsidDel="00000000">
              <w:rPr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38100</wp:posOffset>
                  </wp:positionH>
                  <wp:positionV relativeFrom="paragraph">
                    <wp:posOffset>38100</wp:posOffset>
                  </wp:positionV>
                  <wp:extent cy="454855" cx="1231900"/>
                  <wp:effectExtent t="0" b="0" r="0" l="0"/>
                  <wp:wrapNone/>
                  <wp:docPr id="2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4855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3098800</wp:posOffset>
                  </wp:positionH>
                  <wp:positionV relativeFrom="paragraph">
                    <wp:posOffset>38100</wp:posOffset>
                  </wp:positionV>
                  <wp:extent cy="454855" cx="1231900"/>
                  <wp:effectExtent t="0" b="0" r="0" l="0"/>
                  <wp:wrapNone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4855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4660900</wp:posOffset>
                  </wp:positionH>
                  <wp:positionV relativeFrom="paragraph">
                    <wp:posOffset>38100</wp:posOffset>
                  </wp:positionV>
                  <wp:extent cy="454855" cx="1231900"/>
                  <wp:effectExtent t="0" b="0" r="0" l="0"/>
                  <wp:wrapNone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4855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1549400</wp:posOffset>
                  </wp:positionH>
                  <wp:positionV relativeFrom="paragraph">
                    <wp:posOffset>25400</wp:posOffset>
                  </wp:positionV>
                  <wp:extent cy="454855" cx="1231900"/>
                  <wp:effectExtent t="0" b="0" r="0" l="0"/>
                  <wp:wrapNone/>
                  <wp:docPr id="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4855" cx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tabs>
                <w:tab w:val="left" w:pos="1182"/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798"/>
              </w:tabs>
              <w:contextualSpacing w:val="0"/>
            </w:pPr>
            <w:r w:rsidRPr="00000000" w:rsidR="00000000" w:rsidDel="00000000">
              <w:rPr>
                <w:rtl w:val="0"/>
              </w:rPr>
              <w:tab/>
            </w:r>
            <w:r w:rsidRPr="00000000" w:rsidR="00000000" w:rsidDel="00000000">
              <w:rPr>
                <w:sz w:val="28"/>
                <w:rtl w:val="0"/>
              </w:rPr>
              <w:tab/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Wednesday:</w:t>
      </w:r>
    </w:p>
    <w:tbl>
      <w:tblPr>
        <w:tblStyle w:val="Table3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24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Write the tens and ones in the following numbers: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13 = _________ten  __________ ones                </w:t>
              <w:tab/>
              <w:t xml:space="preserve">68= ___________tens _____________ones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35 = _________tens  __________ ones                </w:t>
              <w:tab/>
              <w:t xml:space="preserve">27= ___________tens _____________ones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Write the numbers from the tens and ones: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4 tens and 8 ones =_________________   </w:t>
              <w:tab/>
              <w:t xml:space="preserve">8 tens and 6 ones=________________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7 tens and 1 one =_________________   </w:t>
              <w:tab/>
              <w:t xml:space="preserve">3 tens and 9 ones=________________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Thursday:</w:t>
      </w:r>
    </w:p>
    <w:tbl>
      <w:tblPr>
        <w:tblStyle w:val="Table4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242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Write the number that is ten more: You can use number grid on back to help.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88 _____________                    </w:t>
              <w:tab/>
              <w:t xml:space="preserve">32 _____________                         </w:t>
              <w:tab/>
              <w:t xml:space="preserve">25_______________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Write the number that is ten less: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________________ 16              </w:t>
              <w:tab/>
              <w:t xml:space="preserve">________________ 96            </w:t>
              <w:tab/>
              <w:t xml:space="preserve">________________50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rtl w:val="0"/>
        </w:rPr>
        <w:t xml:space="preserve">Friday:</w:t>
      </w:r>
    </w:p>
    <w:tbl>
      <w:tblPr>
        <w:tblStyle w:val="Table5"/>
        <w:bidiVisual w:val="0"/>
        <w:tblW w:w="10170.0" w:type="dxa"/>
        <w:jc w:val="left"/>
        <w:tblInd w:w="-36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212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IXL Math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Complete: Ordering Numbers sheet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1603"/>
        </w:tabs>
        <w:contextualSpacing w:val="0"/>
      </w:pPr>
      <w:hyperlink r:id="rId9">
        <w:r w:rsidRPr="00000000" w:rsidR="00000000" w:rsidDel="00000000">
          <w:rPr>
            <w:color w:val="0000ff"/>
            <w:u w:val="single"/>
            <w:rtl w:val="0"/>
          </w:rPr>
          <w:t xml:space="preserve">Ms.chris@academyoflit.org</w:t>
        </w:r>
      </w:hyperlink>
      <w:r w:rsidRPr="00000000" w:rsidR="00000000" w:rsidDel="00000000">
        <w:rPr>
          <w:rtl w:val="0"/>
        </w:rPr>
        <w:t xml:space="preserve">                         http://mschrisclassroom.weebly.com/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b w:val="1"/>
          <w:rtl w:val="0"/>
        </w:rPr>
        <w:t xml:space="preserve">Goal: I can complete and submit assignments on time                  </w:t>
      </w:r>
      <w:r w:rsidRPr="00000000" w:rsidR="00000000" w:rsidDel="00000000">
        <w:rPr>
          <w:rtl w:val="0"/>
        </w:rPr>
        <w:t xml:space="preserve">Name:_________________________</w:t>
      </w:r>
    </w:p>
    <w:p w:rsidP="00000000" w:rsidRPr="00000000" w:rsidR="00000000" w:rsidDel="00000000" w:rsidRDefault="00000000">
      <w:pPr>
        <w:spacing w:lineRule="auto" w:after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Math Homework Week 7 Q3 (#2) Remember to do IXL Math a few times a week!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Monday:</w:t>
      </w:r>
    </w:p>
    <w:tbl>
      <w:tblPr>
        <w:tblStyle w:val="Table6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Three Composing/Decomposing Problems:  a &amp; b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Tuesday:</w:t>
      </w:r>
    </w:p>
    <w:tbl>
      <w:tblPr>
        <w:tblStyle w:val="Table7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=    Hundred       =  Ten         = One    </w:t>
            </w:r>
            <w:r w:rsidRPr="00000000" w:rsidR="00000000" w:rsidDel="00000000">
              <w:rPr>
                <w:b w:val="1"/>
                <w:rtl w:val="0"/>
              </w:rPr>
              <w:t xml:space="preserve">Using illustrations for 100’s, 10’s, 1’s to help you, Subtract   </w:t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1511300</wp:posOffset>
                  </wp:positionH>
                  <wp:positionV relativeFrom="paragraph">
                    <wp:posOffset>12700</wp:posOffset>
                  </wp:positionV>
                  <wp:extent cy="127000" cx="127000"/>
                  <wp:effectExtent t="0" b="0" r="0" l="0"/>
                  <wp:wrapNone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27000" cx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-12699</wp:posOffset>
                  </wp:positionH>
                  <wp:positionV relativeFrom="paragraph">
                    <wp:posOffset>12700</wp:posOffset>
                  </wp:positionV>
                  <wp:extent cy="279400" cx="279400"/>
                  <wp:effectExtent t="0" b="0" r="0" l="0"/>
                  <wp:wrapNone/>
                  <wp:docPr id="4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927100</wp:posOffset>
                  </wp:positionH>
                  <wp:positionV relativeFrom="paragraph">
                    <wp:posOffset>0</wp:posOffset>
                  </wp:positionV>
                  <wp:extent cy="279400" cx="127000"/>
                  <wp:effectExtent t="0" b="0" r="0" l="0"/>
                  <wp:wrapNone/>
                  <wp:docPr id="3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79400" cx="12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                                                             the  following numbers.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  57                            29                        66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sz w:val="48"/>
                <w:u w:val="single"/>
                <w:rtl w:val="0"/>
              </w:rPr>
              <w:t xml:space="preserve">- 36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 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-   5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- 10  </w:t>
            </w:r>
            <w:r w:rsidRPr="00000000" w:rsidR="00000000" w:rsidDel="00000000">
              <w:rPr>
                <w:sz w:val="40"/>
                <w:u w:val="single"/>
                <w:rtl w:val="0"/>
              </w:rPr>
              <w:t xml:space="preserve">             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48"/>
                <w:rtl w:val="0"/>
              </w:rPr>
              <w:t xml:space="preserve">  78                            25                        49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sz w:val="48"/>
                <w:u w:val="single"/>
                <w:rtl w:val="0"/>
              </w:rPr>
              <w:t xml:space="preserve">- 34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  - 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15</w:t>
            </w:r>
            <w:r w:rsidRPr="00000000" w:rsidR="00000000" w:rsidDel="00000000">
              <w:rPr>
                <w:sz w:val="48"/>
                <w:rtl w:val="0"/>
              </w:rPr>
              <w:t xml:space="preserve">                       -</w:t>
            </w:r>
            <w:r w:rsidRPr="00000000" w:rsidR="00000000" w:rsidDel="00000000">
              <w:rPr>
                <w:sz w:val="48"/>
                <w:u w:val="single"/>
                <w:rtl w:val="0"/>
              </w:rPr>
              <w:t xml:space="preserve">30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Wednesday:</w:t>
      </w:r>
    </w:p>
    <w:tbl>
      <w:tblPr>
        <w:tblStyle w:val="Table8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28"/>
                <w:rtl w:val="0"/>
              </w:rPr>
              <w:t xml:space="preserve">Three Composing/Decomposing Problems:  C</w:t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Thursday:</w:t>
      </w:r>
    </w:p>
    <w:tbl>
      <w:tblPr>
        <w:tblStyle w:val="Table9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tabs>
                <w:tab w:val="left" w:pos="1454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The Pet Snake Problems:  Be sure to use pictures, numbers, and words to explain your thinking</w:t>
            </w:r>
          </w:p>
          <w:p w:rsidP="00000000" w:rsidRPr="00000000" w:rsidR="00000000" w:rsidDel="00000000" w:rsidRDefault="00000000">
            <w:pPr>
              <w:tabs>
                <w:tab w:val="left" w:pos="2092"/>
                <w:tab w:val="center" w:pos="4761"/>
              </w:tabs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sz w:val="28"/>
          <w:rtl w:val="0"/>
        </w:rPr>
        <w:t xml:space="preserve">Friday:</w:t>
      </w:r>
    </w:p>
    <w:tbl>
      <w:tblPr>
        <w:tblStyle w:val="Table10"/>
        <w:bidiVisual w:val="0"/>
        <w:tblW w:w="93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2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IXL Math!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1603"/>
        </w:tabs>
        <w:contextualSpacing w:val="0"/>
      </w:pPr>
      <w:hyperlink r:id="rId13">
        <w:r w:rsidRPr="00000000" w:rsidR="00000000" w:rsidDel="00000000">
          <w:rPr>
            <w:color w:val="0000ff"/>
            <w:u w:val="single"/>
            <w:rtl w:val="0"/>
          </w:rPr>
          <w:t xml:space="preserve">Ms.chris@academyoflit.org</w:t>
        </w:r>
      </w:hyperlink>
      <w:r w:rsidRPr="00000000" w:rsidR="00000000" w:rsidDel="00000000">
        <w:rPr>
          <w:rtl w:val="0"/>
        </w:rPr>
        <w:t xml:space="preserve">                         http://mschrisclassroom.weebly.com/</w:t>
      </w:r>
    </w:p>
    <w:p w:rsidP="00000000" w:rsidRPr="00000000" w:rsidR="00000000" w:rsidDel="00000000" w:rsidRDefault="00000000">
      <w:pPr>
        <w:tabs>
          <w:tab w:val="left" w:pos="1603"/>
        </w:tabs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360" w:bottom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media/image08.png" Type="http://schemas.openxmlformats.org/officeDocument/2006/relationships/image" Id="rId12"/><Relationship Target="mailto:Ms.chris@academyoflit.org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edia/image02.png" Type="http://schemas.openxmlformats.org/officeDocument/2006/relationships/image" Id="rId10"/><Relationship Target="numbering.xml" Type="http://schemas.openxmlformats.org/officeDocument/2006/relationships/numbering" Id="rId3"/><Relationship Target="media/image09.png" Type="http://schemas.openxmlformats.org/officeDocument/2006/relationships/image" Id="rId11"/><Relationship Target="mailto:Ms.chris@academyoflit.org" Type="http://schemas.openxmlformats.org/officeDocument/2006/relationships/hyperlink" TargetMode="External" Id="rId9"/><Relationship Target="media/image10.png" Type="http://schemas.openxmlformats.org/officeDocument/2006/relationships/image" Id="rId6"/><Relationship Target="media/image07.png" Type="http://schemas.openxmlformats.org/officeDocument/2006/relationships/image" Id="rId5"/><Relationship Target="media/image13.png" Type="http://schemas.openxmlformats.org/officeDocument/2006/relationships/image" Id="rId8"/><Relationship Target="media/image12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Math homework Q3 wk 7.docx</dc:title>
</cp:coreProperties>
</file>